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1D2" w:rsidRDefault="000D61D2" w:rsidP="000D61D2">
      <w:pPr>
        <w:pStyle w:val="Default"/>
        <w:jc w:val="center"/>
        <w:rPr>
          <w:b/>
          <w:bCs/>
          <w:sz w:val="72"/>
          <w:szCs w:val="72"/>
        </w:rPr>
      </w:pPr>
      <w:r>
        <w:rPr>
          <w:b/>
          <w:bCs/>
          <w:noProof/>
          <w:sz w:val="72"/>
          <w:szCs w:val="72"/>
        </w:rPr>
        <w:drawing>
          <wp:inline distT="0" distB="0" distL="0" distR="0">
            <wp:extent cx="2421924"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ation.gif"/>
                    <pic:cNvPicPr/>
                  </pic:nvPicPr>
                  <pic:blipFill>
                    <a:blip r:embed="rId6">
                      <a:extLst>
                        <a:ext uri="{28A0092B-C50C-407E-A947-70E740481C1C}">
                          <a14:useLocalDpi xmlns:a14="http://schemas.microsoft.com/office/drawing/2010/main" val="0"/>
                        </a:ext>
                      </a:extLst>
                    </a:blip>
                    <a:stretch>
                      <a:fillRect/>
                    </a:stretch>
                  </pic:blipFill>
                  <pic:spPr>
                    <a:xfrm>
                      <a:off x="0" y="0"/>
                      <a:ext cx="2421924" cy="2286000"/>
                    </a:xfrm>
                    <a:prstGeom prst="rect">
                      <a:avLst/>
                    </a:prstGeom>
                  </pic:spPr>
                </pic:pic>
              </a:graphicData>
            </a:graphic>
          </wp:inline>
        </w:drawing>
      </w:r>
    </w:p>
    <w:p w:rsidR="000D61D2" w:rsidRDefault="000D61D2" w:rsidP="000D61D2">
      <w:pPr>
        <w:pStyle w:val="Default"/>
        <w:jc w:val="center"/>
        <w:rPr>
          <w:b/>
          <w:bCs/>
          <w:sz w:val="60"/>
          <w:szCs w:val="60"/>
        </w:rPr>
      </w:pPr>
      <w:r w:rsidRPr="000D61D2">
        <w:rPr>
          <w:b/>
          <w:bCs/>
          <w:sz w:val="60"/>
          <w:szCs w:val="60"/>
        </w:rPr>
        <w:t>What is the H.C.S.C. Foundation?</w:t>
      </w:r>
    </w:p>
    <w:p w:rsidR="000D61D2" w:rsidRPr="000D61D2" w:rsidRDefault="000D61D2" w:rsidP="000D61D2">
      <w:pPr>
        <w:pStyle w:val="Default"/>
        <w:jc w:val="center"/>
        <w:rPr>
          <w:sz w:val="60"/>
          <w:szCs w:val="60"/>
        </w:rPr>
      </w:pPr>
      <w:r>
        <w:rPr>
          <w:b/>
          <w:bCs/>
          <w:sz w:val="60"/>
          <w:szCs w:val="60"/>
        </w:rPr>
        <w:t>________________________________</w:t>
      </w:r>
      <w:r w:rsidRPr="000D61D2">
        <w:rPr>
          <w:b/>
          <w:bCs/>
          <w:sz w:val="60"/>
          <w:szCs w:val="60"/>
        </w:rPr>
        <w:t xml:space="preserve"> </w:t>
      </w:r>
    </w:p>
    <w:p w:rsidR="000D61D2" w:rsidRDefault="000D61D2" w:rsidP="000D61D2">
      <w:pPr>
        <w:pStyle w:val="Default"/>
      </w:pPr>
    </w:p>
    <w:p w:rsidR="000D61D2" w:rsidRDefault="000D61D2" w:rsidP="0054325E">
      <w:pPr>
        <w:pStyle w:val="Default"/>
        <w:spacing w:after="120"/>
        <w:rPr>
          <w:sz w:val="22"/>
          <w:szCs w:val="22"/>
        </w:rPr>
      </w:pPr>
      <w:r>
        <w:t xml:space="preserve"> </w:t>
      </w:r>
      <w:r>
        <w:rPr>
          <w:sz w:val="22"/>
          <w:szCs w:val="22"/>
        </w:rPr>
        <w:t>In 1959, the H.C.S.C. Club held its first National Convention in Denver in honor of Mr. Penney's 84th birthday. During the convention it was mentioned that several retired management associates were having financial difficulties and needed assistance. A committee was formed to study the situation. It was decided that the H.C.S.C. Foundation would provide assistance. The Foundation was incorporated in California on September 20, 1960. Mr. J. C. Penney made a sizeable personal contribution.</w:t>
      </w:r>
    </w:p>
    <w:p w:rsidR="0054325E" w:rsidRDefault="000D61D2" w:rsidP="0054325E">
      <w:pPr>
        <w:pStyle w:val="Default"/>
        <w:spacing w:after="120"/>
        <w:rPr>
          <w:rFonts w:ascii="Calibri" w:hAnsi="Calibri" w:cs="Calibri"/>
          <w:sz w:val="23"/>
          <w:szCs w:val="23"/>
        </w:rPr>
      </w:pPr>
      <w:r>
        <w:rPr>
          <w:sz w:val="22"/>
          <w:szCs w:val="22"/>
        </w:rPr>
        <w:t xml:space="preserve"> H.C.S.C. members are generous in their donations and continue to donate annually. Some members have included the Foundation in their wills. Assistance is given as determined by a Foundation Board study of each applicant's income, living necessities and medical expenses. Some applicants are in their own homes but require supplemental help in meeting basic needs. Many are in nursing homes and require extended care. The Foundation has extended </w:t>
      </w:r>
      <w:r w:rsidR="00EE6A3E">
        <w:rPr>
          <w:sz w:val="22"/>
          <w:szCs w:val="22"/>
        </w:rPr>
        <w:t xml:space="preserve">nearly </w:t>
      </w:r>
      <w:r>
        <w:rPr>
          <w:sz w:val="22"/>
          <w:szCs w:val="22"/>
        </w:rPr>
        <w:t xml:space="preserve">$ </w:t>
      </w:r>
      <w:r w:rsidR="00EE6A3E">
        <w:rPr>
          <w:sz w:val="22"/>
          <w:szCs w:val="22"/>
        </w:rPr>
        <w:t>7</w:t>
      </w:r>
      <w:r w:rsidR="002176C0">
        <w:rPr>
          <w:sz w:val="22"/>
          <w:szCs w:val="22"/>
        </w:rPr>
        <w:t>.</w:t>
      </w:r>
      <w:r w:rsidR="00EE6A3E">
        <w:rPr>
          <w:sz w:val="22"/>
          <w:szCs w:val="22"/>
        </w:rPr>
        <w:t>0</w:t>
      </w:r>
      <w:r>
        <w:rPr>
          <w:sz w:val="22"/>
          <w:szCs w:val="22"/>
        </w:rPr>
        <w:t xml:space="preserve"> million to retired JCPenney qualified associates in need of financial assistance</w:t>
      </w:r>
      <w:r>
        <w:rPr>
          <w:rFonts w:ascii="Calibri" w:hAnsi="Calibri" w:cs="Calibri"/>
          <w:sz w:val="23"/>
          <w:szCs w:val="23"/>
        </w:rPr>
        <w:t>.</w:t>
      </w:r>
    </w:p>
    <w:p w:rsidR="000D61D2" w:rsidRDefault="000D61D2" w:rsidP="0054325E">
      <w:pPr>
        <w:pStyle w:val="Default"/>
        <w:spacing w:after="120"/>
        <w:rPr>
          <w:b/>
          <w:bCs/>
          <w:sz w:val="22"/>
          <w:szCs w:val="22"/>
        </w:rPr>
      </w:pPr>
      <w:r>
        <w:rPr>
          <w:rFonts w:ascii="Calibri" w:hAnsi="Calibri" w:cs="Calibri"/>
          <w:sz w:val="23"/>
          <w:szCs w:val="23"/>
        </w:rPr>
        <w:t xml:space="preserve"> </w:t>
      </w:r>
      <w:r>
        <w:rPr>
          <w:b/>
          <w:bCs/>
          <w:sz w:val="22"/>
          <w:szCs w:val="22"/>
        </w:rPr>
        <w:t xml:space="preserve">The Foundation encourages H.C.S.C. members to refer qualified associates who are believed to be in financial need to: </w:t>
      </w:r>
    </w:p>
    <w:p w:rsidR="000D61D2" w:rsidRDefault="00532C26" w:rsidP="000D61D2">
      <w:pPr>
        <w:pStyle w:val="Default"/>
        <w:rPr>
          <w:sz w:val="22"/>
          <w:szCs w:val="22"/>
        </w:rPr>
      </w:pPr>
      <w:r>
        <w:rPr>
          <w:b/>
          <w:bCs/>
          <w:sz w:val="22"/>
          <w:szCs w:val="22"/>
        </w:rPr>
        <w:t>Ron Salzetti</w:t>
      </w:r>
      <w:r w:rsidR="000D61D2">
        <w:rPr>
          <w:b/>
          <w:bCs/>
          <w:sz w:val="22"/>
          <w:szCs w:val="22"/>
        </w:rPr>
        <w:t xml:space="preserve">, Chairman </w:t>
      </w:r>
      <w:r w:rsidR="000D61D2">
        <w:rPr>
          <w:b/>
          <w:bCs/>
          <w:sz w:val="22"/>
          <w:szCs w:val="22"/>
        </w:rPr>
        <w:tab/>
      </w:r>
      <w:r w:rsidR="000D61D2">
        <w:rPr>
          <w:b/>
          <w:bCs/>
          <w:sz w:val="22"/>
          <w:szCs w:val="22"/>
        </w:rPr>
        <w:tab/>
      </w:r>
      <w:r w:rsidR="000D61D2">
        <w:rPr>
          <w:b/>
          <w:bCs/>
          <w:sz w:val="22"/>
          <w:szCs w:val="22"/>
        </w:rPr>
        <w:tab/>
      </w:r>
      <w:r w:rsidR="000D61D2">
        <w:rPr>
          <w:b/>
          <w:bCs/>
          <w:sz w:val="22"/>
          <w:szCs w:val="22"/>
        </w:rPr>
        <w:tab/>
        <w:t xml:space="preserve">Larry Noble, Secretary/Treasurer </w:t>
      </w:r>
    </w:p>
    <w:p w:rsidR="000D61D2" w:rsidRDefault="00532C26" w:rsidP="000D61D2">
      <w:pPr>
        <w:pStyle w:val="Default"/>
        <w:rPr>
          <w:sz w:val="22"/>
          <w:szCs w:val="22"/>
        </w:rPr>
      </w:pPr>
      <w:r>
        <w:rPr>
          <w:b/>
          <w:bCs/>
          <w:sz w:val="22"/>
          <w:szCs w:val="22"/>
        </w:rPr>
        <w:t>7245 Sanderling Court</w:t>
      </w:r>
      <w:r w:rsidR="000D61D2">
        <w:rPr>
          <w:b/>
          <w:bCs/>
          <w:sz w:val="22"/>
          <w:szCs w:val="22"/>
        </w:rPr>
        <w:t xml:space="preserve"> </w:t>
      </w:r>
      <w:r w:rsidR="000D61D2">
        <w:rPr>
          <w:b/>
          <w:bCs/>
          <w:sz w:val="22"/>
          <w:szCs w:val="22"/>
        </w:rPr>
        <w:tab/>
      </w:r>
      <w:r w:rsidR="000D61D2">
        <w:rPr>
          <w:b/>
          <w:bCs/>
          <w:sz w:val="22"/>
          <w:szCs w:val="22"/>
        </w:rPr>
        <w:tab/>
      </w:r>
      <w:r w:rsidR="000D61D2">
        <w:rPr>
          <w:b/>
          <w:bCs/>
          <w:sz w:val="22"/>
          <w:szCs w:val="22"/>
        </w:rPr>
        <w:tab/>
      </w:r>
      <w:r w:rsidR="000D61D2">
        <w:rPr>
          <w:b/>
          <w:bCs/>
          <w:sz w:val="22"/>
          <w:szCs w:val="22"/>
        </w:rPr>
        <w:tab/>
        <w:t xml:space="preserve">15220 Green Valley Drive </w:t>
      </w:r>
    </w:p>
    <w:p w:rsidR="000D61D2" w:rsidRDefault="00532C26" w:rsidP="000D61D2">
      <w:pPr>
        <w:pStyle w:val="Default"/>
        <w:rPr>
          <w:sz w:val="22"/>
          <w:szCs w:val="22"/>
        </w:rPr>
      </w:pPr>
      <w:r>
        <w:rPr>
          <w:b/>
          <w:bCs/>
          <w:sz w:val="22"/>
          <w:szCs w:val="22"/>
        </w:rPr>
        <w:t>Carlsbad</w:t>
      </w:r>
      <w:r w:rsidR="000D61D2">
        <w:rPr>
          <w:b/>
          <w:bCs/>
          <w:sz w:val="22"/>
          <w:szCs w:val="22"/>
        </w:rPr>
        <w:t>, CA 92</w:t>
      </w:r>
      <w:r>
        <w:rPr>
          <w:b/>
          <w:bCs/>
          <w:sz w:val="22"/>
          <w:szCs w:val="22"/>
        </w:rPr>
        <w:t>01</w:t>
      </w:r>
      <w:r w:rsidR="000D61D2">
        <w:rPr>
          <w:b/>
          <w:bCs/>
          <w:sz w:val="22"/>
          <w:szCs w:val="22"/>
        </w:rPr>
        <w:t xml:space="preserve">1 </w:t>
      </w:r>
      <w:r w:rsidR="000D61D2">
        <w:rPr>
          <w:b/>
          <w:bCs/>
          <w:sz w:val="22"/>
          <w:szCs w:val="22"/>
        </w:rPr>
        <w:tab/>
      </w:r>
      <w:r w:rsidR="000D61D2">
        <w:rPr>
          <w:b/>
          <w:bCs/>
          <w:sz w:val="22"/>
          <w:szCs w:val="22"/>
        </w:rPr>
        <w:tab/>
      </w:r>
      <w:r w:rsidR="000D61D2">
        <w:rPr>
          <w:b/>
          <w:bCs/>
          <w:sz w:val="22"/>
          <w:szCs w:val="22"/>
        </w:rPr>
        <w:tab/>
      </w:r>
      <w:r w:rsidR="000D61D2">
        <w:rPr>
          <w:b/>
          <w:bCs/>
          <w:sz w:val="22"/>
          <w:szCs w:val="22"/>
        </w:rPr>
        <w:tab/>
      </w:r>
      <w:r w:rsidR="000D61D2">
        <w:rPr>
          <w:b/>
          <w:bCs/>
          <w:sz w:val="22"/>
          <w:szCs w:val="22"/>
        </w:rPr>
        <w:tab/>
        <w:t xml:space="preserve">Chino Hills, CA 91709 </w:t>
      </w:r>
    </w:p>
    <w:p w:rsidR="000D61D2" w:rsidRDefault="000D61D2" w:rsidP="0054325E">
      <w:pPr>
        <w:pStyle w:val="Default"/>
        <w:spacing w:after="120"/>
        <w:rPr>
          <w:b/>
          <w:bCs/>
          <w:sz w:val="22"/>
          <w:szCs w:val="22"/>
        </w:rPr>
      </w:pPr>
      <w:r>
        <w:rPr>
          <w:b/>
          <w:bCs/>
          <w:sz w:val="22"/>
          <w:szCs w:val="22"/>
        </w:rPr>
        <w:t>(7</w:t>
      </w:r>
      <w:r w:rsidR="00532C26">
        <w:rPr>
          <w:b/>
          <w:bCs/>
          <w:sz w:val="22"/>
          <w:szCs w:val="22"/>
        </w:rPr>
        <w:t>60</w:t>
      </w:r>
      <w:r>
        <w:rPr>
          <w:b/>
          <w:bCs/>
          <w:sz w:val="22"/>
          <w:szCs w:val="22"/>
        </w:rPr>
        <w:t xml:space="preserve">) </w:t>
      </w:r>
      <w:r w:rsidR="00532C26">
        <w:rPr>
          <w:b/>
          <w:bCs/>
          <w:sz w:val="22"/>
          <w:szCs w:val="22"/>
        </w:rPr>
        <w:t>431-5371</w:t>
      </w: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(909 )597-4678 </w:t>
      </w:r>
    </w:p>
    <w:p w:rsidR="000D61D2" w:rsidRDefault="000D61D2" w:rsidP="0054325E">
      <w:pPr>
        <w:pStyle w:val="Default"/>
        <w:spacing w:after="120"/>
        <w:rPr>
          <w:sz w:val="22"/>
          <w:szCs w:val="22"/>
        </w:rPr>
      </w:pPr>
      <w:r>
        <w:rPr>
          <w:sz w:val="22"/>
          <w:szCs w:val="22"/>
        </w:rPr>
        <w:t>Once referrals are received, the applicant will be sent an application. Applications are confidentially reviewed by the Foundation Board.</w:t>
      </w:r>
    </w:p>
    <w:p w:rsidR="000D61D2" w:rsidRDefault="000D61D2" w:rsidP="0054325E">
      <w:pPr>
        <w:pStyle w:val="Default"/>
        <w:spacing w:after="120"/>
        <w:rPr>
          <w:b/>
          <w:bCs/>
          <w:sz w:val="22"/>
          <w:szCs w:val="22"/>
        </w:rPr>
      </w:pPr>
      <w:r>
        <w:rPr>
          <w:b/>
          <w:bCs/>
          <w:sz w:val="22"/>
          <w:szCs w:val="22"/>
        </w:rPr>
        <w:t>Requirements for assistance are listed below:</w:t>
      </w:r>
    </w:p>
    <w:p w:rsidR="000D61D2" w:rsidRDefault="000D61D2" w:rsidP="0054325E">
      <w:pPr>
        <w:pStyle w:val="Default"/>
        <w:numPr>
          <w:ilvl w:val="0"/>
          <w:numId w:val="3"/>
        </w:numPr>
        <w:spacing w:after="120"/>
        <w:rPr>
          <w:sz w:val="22"/>
          <w:szCs w:val="22"/>
        </w:rPr>
      </w:pPr>
      <w:r>
        <w:rPr>
          <w:sz w:val="22"/>
          <w:szCs w:val="22"/>
        </w:rPr>
        <w:t>Any associate of the JCPenney Company, who is at least 60 years of age and with 2</w:t>
      </w:r>
      <w:r w:rsidR="00532C26">
        <w:rPr>
          <w:sz w:val="22"/>
          <w:szCs w:val="22"/>
        </w:rPr>
        <w:t>0</w:t>
      </w:r>
      <w:r>
        <w:rPr>
          <w:sz w:val="22"/>
          <w:szCs w:val="22"/>
        </w:rPr>
        <w:t xml:space="preserve"> years of qualified service</w:t>
      </w:r>
      <w:r w:rsidR="00532C26">
        <w:rPr>
          <w:sz w:val="22"/>
          <w:szCs w:val="22"/>
        </w:rPr>
        <w:t>.</w:t>
      </w:r>
      <w:r>
        <w:rPr>
          <w:sz w:val="22"/>
          <w:szCs w:val="22"/>
        </w:rPr>
        <w:t xml:space="preserve"> </w:t>
      </w:r>
    </w:p>
    <w:p w:rsidR="0054325E" w:rsidRDefault="000D61D2" w:rsidP="000D61D2">
      <w:pPr>
        <w:pStyle w:val="Default"/>
        <w:rPr>
          <w:sz w:val="22"/>
          <w:szCs w:val="22"/>
        </w:rPr>
      </w:pPr>
      <w:r>
        <w:rPr>
          <w:sz w:val="22"/>
          <w:szCs w:val="22"/>
        </w:rPr>
        <w:t xml:space="preserve">The Foundation welcomes and appreciates any and all donations. Donations can be made in memory of any Penney partner's passing. A letter of acknowledgement is sent to the donor and a memorial card is sent to the surviving spouse or family member. The amount donated is not mentioned in the memorial card. With the donor's permission, their name and recipient's name will be published in the Partner's Magazine. </w:t>
      </w:r>
    </w:p>
    <w:p w:rsidR="00532C26" w:rsidRDefault="00532C26" w:rsidP="000D61D2">
      <w:pPr>
        <w:pStyle w:val="Default"/>
        <w:rPr>
          <w:sz w:val="22"/>
          <w:szCs w:val="22"/>
        </w:rPr>
      </w:pPr>
    </w:p>
    <w:p w:rsidR="000D61D2" w:rsidRDefault="000D61D2" w:rsidP="000D61D2">
      <w:pPr>
        <w:pStyle w:val="Default"/>
        <w:rPr>
          <w:sz w:val="22"/>
          <w:szCs w:val="22"/>
        </w:rPr>
      </w:pPr>
      <w:r>
        <w:rPr>
          <w:sz w:val="22"/>
          <w:szCs w:val="22"/>
        </w:rPr>
        <w:t xml:space="preserve">Mail donations </w:t>
      </w:r>
      <w:r w:rsidR="002E56D3">
        <w:rPr>
          <w:sz w:val="22"/>
          <w:szCs w:val="22"/>
        </w:rPr>
        <w:t xml:space="preserve">made out to </w:t>
      </w:r>
      <w:r w:rsidR="002E56D3" w:rsidRPr="002E56D3">
        <w:rPr>
          <w:b/>
          <w:sz w:val="22"/>
          <w:szCs w:val="22"/>
        </w:rPr>
        <w:t>H.C.S.C. Foundation</w:t>
      </w:r>
      <w:r w:rsidR="002E56D3">
        <w:rPr>
          <w:sz w:val="22"/>
          <w:szCs w:val="22"/>
        </w:rPr>
        <w:t xml:space="preserve"> </w:t>
      </w:r>
      <w:r>
        <w:rPr>
          <w:sz w:val="22"/>
          <w:szCs w:val="22"/>
        </w:rPr>
        <w:t xml:space="preserve">to Larry Noble, as listed above. </w:t>
      </w:r>
    </w:p>
    <w:p w:rsidR="00532C26" w:rsidRDefault="00532C26" w:rsidP="00532C26">
      <w:pPr>
        <w:pStyle w:val="Default"/>
        <w:jc w:val="center"/>
        <w:rPr>
          <w:b/>
          <w:sz w:val="22"/>
          <w:szCs w:val="22"/>
        </w:rPr>
      </w:pPr>
    </w:p>
    <w:p w:rsidR="00532C26" w:rsidRDefault="00532C26" w:rsidP="00532C26">
      <w:pPr>
        <w:pStyle w:val="Default"/>
        <w:jc w:val="center"/>
        <w:rPr>
          <w:b/>
          <w:sz w:val="22"/>
          <w:szCs w:val="22"/>
        </w:rPr>
      </w:pPr>
      <w:r w:rsidRPr="00532C26">
        <w:rPr>
          <w:b/>
          <w:sz w:val="22"/>
          <w:szCs w:val="22"/>
        </w:rPr>
        <w:t>The Foundation is a qualified 501(c</w:t>
      </w:r>
      <w:proofErr w:type="gramStart"/>
      <w:r w:rsidRPr="00532C26">
        <w:rPr>
          <w:b/>
          <w:sz w:val="22"/>
          <w:szCs w:val="22"/>
        </w:rPr>
        <w:t>)(</w:t>
      </w:r>
      <w:proofErr w:type="gramEnd"/>
      <w:r w:rsidRPr="00532C26">
        <w:rPr>
          <w:b/>
          <w:sz w:val="22"/>
          <w:szCs w:val="22"/>
        </w:rPr>
        <w:t>3) organization and all donations are deductible.</w:t>
      </w:r>
    </w:p>
    <w:p w:rsidR="00EE6A3E" w:rsidRDefault="00EE6A3E" w:rsidP="00532C26">
      <w:pPr>
        <w:pStyle w:val="Default"/>
        <w:jc w:val="center"/>
        <w:rPr>
          <w:b/>
          <w:sz w:val="22"/>
          <w:szCs w:val="22"/>
        </w:rPr>
      </w:pPr>
      <w:r>
        <w:rPr>
          <w:b/>
          <w:sz w:val="22"/>
          <w:szCs w:val="22"/>
        </w:rPr>
        <w:t xml:space="preserve">Check out our new website. </w:t>
      </w:r>
      <w:hyperlink r:id="rId7" w:history="1">
        <w:r w:rsidRPr="000122ED">
          <w:rPr>
            <w:rStyle w:val="Hyperlink"/>
            <w:b/>
            <w:sz w:val="22"/>
            <w:szCs w:val="22"/>
          </w:rPr>
          <w:t>www.hcscfoundation.com</w:t>
        </w:r>
      </w:hyperlink>
    </w:p>
    <w:p w:rsidR="00EE6A3E" w:rsidRPr="00532C26" w:rsidRDefault="00EE6A3E" w:rsidP="00EE6A3E">
      <w:pPr>
        <w:pStyle w:val="Default"/>
        <w:jc w:val="center"/>
        <w:rPr>
          <w:b/>
          <w:sz w:val="22"/>
          <w:szCs w:val="22"/>
        </w:rPr>
      </w:pPr>
      <w:r>
        <w:rPr>
          <w:b/>
          <w:sz w:val="22"/>
          <w:szCs w:val="22"/>
        </w:rPr>
        <w:t>Click on the Donate button to make your donation on-line.</w:t>
      </w:r>
    </w:p>
    <w:p w:rsidR="0054325E" w:rsidRDefault="0054325E" w:rsidP="00F0675C">
      <w:pPr>
        <w:pStyle w:val="Default"/>
        <w:pageBreakBefore/>
        <w:pBdr>
          <w:bottom w:val="single" w:sz="12" w:space="1" w:color="auto"/>
        </w:pBdr>
        <w:jc w:val="center"/>
        <w:rPr>
          <w:b/>
          <w:bCs/>
          <w:sz w:val="22"/>
          <w:szCs w:val="22"/>
        </w:rPr>
      </w:pPr>
      <w:r>
        <w:rPr>
          <w:b/>
          <w:bCs/>
          <w:noProof/>
          <w:sz w:val="72"/>
          <w:szCs w:val="72"/>
        </w:rPr>
        <w:lastRenderedPageBreak/>
        <w:drawing>
          <wp:inline distT="0" distB="0" distL="0" distR="0" wp14:anchorId="40C51483" wp14:editId="63B0CBA4">
            <wp:extent cx="2421924" cy="228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ation.gif"/>
                    <pic:cNvPicPr/>
                  </pic:nvPicPr>
                  <pic:blipFill>
                    <a:blip r:embed="rId6">
                      <a:extLst>
                        <a:ext uri="{28A0092B-C50C-407E-A947-70E740481C1C}">
                          <a14:useLocalDpi xmlns:a14="http://schemas.microsoft.com/office/drawing/2010/main" val="0"/>
                        </a:ext>
                      </a:extLst>
                    </a:blip>
                    <a:stretch>
                      <a:fillRect/>
                    </a:stretch>
                  </pic:blipFill>
                  <pic:spPr>
                    <a:xfrm>
                      <a:off x="0" y="0"/>
                      <a:ext cx="2421924" cy="2286000"/>
                    </a:xfrm>
                    <a:prstGeom prst="rect">
                      <a:avLst/>
                    </a:prstGeom>
                  </pic:spPr>
                </pic:pic>
              </a:graphicData>
            </a:graphic>
          </wp:inline>
        </w:drawing>
      </w:r>
    </w:p>
    <w:p w:rsidR="00F0675C" w:rsidRDefault="00F0675C" w:rsidP="00F0675C">
      <w:pPr>
        <w:pStyle w:val="Default"/>
        <w:jc w:val="center"/>
        <w:rPr>
          <w:b/>
          <w:bCs/>
          <w:sz w:val="48"/>
          <w:szCs w:val="48"/>
        </w:rPr>
      </w:pPr>
    </w:p>
    <w:p w:rsidR="0054325E" w:rsidRPr="0054325E" w:rsidRDefault="0054325E" w:rsidP="0054325E">
      <w:pPr>
        <w:pStyle w:val="Default"/>
        <w:jc w:val="center"/>
        <w:rPr>
          <w:b/>
          <w:bCs/>
          <w:sz w:val="48"/>
          <w:szCs w:val="48"/>
        </w:rPr>
      </w:pPr>
      <w:r>
        <w:rPr>
          <w:b/>
          <w:bCs/>
          <w:sz w:val="48"/>
          <w:szCs w:val="48"/>
        </w:rPr>
        <w:t>Current H.C.S.C. Board of Directors</w:t>
      </w:r>
    </w:p>
    <w:p w:rsidR="000314E6" w:rsidRDefault="000314E6" w:rsidP="000D61D2">
      <w:pPr>
        <w:pStyle w:val="Default"/>
        <w:rPr>
          <w:b/>
          <w:bCs/>
          <w:sz w:val="22"/>
          <w:szCs w:val="22"/>
        </w:rPr>
      </w:pPr>
    </w:p>
    <w:p w:rsidR="000D61D2" w:rsidRDefault="00532C26" w:rsidP="000D61D2">
      <w:pPr>
        <w:pStyle w:val="Default"/>
        <w:rPr>
          <w:sz w:val="22"/>
          <w:szCs w:val="22"/>
        </w:rPr>
      </w:pPr>
      <w:r>
        <w:rPr>
          <w:b/>
          <w:bCs/>
          <w:sz w:val="22"/>
          <w:szCs w:val="22"/>
        </w:rPr>
        <w:t>Jeff Paige</w:t>
      </w:r>
      <w:r w:rsidR="000D61D2">
        <w:rPr>
          <w:b/>
          <w:bCs/>
          <w:sz w:val="22"/>
          <w:szCs w:val="22"/>
        </w:rPr>
        <w:t xml:space="preserve"> </w:t>
      </w:r>
      <w:r w:rsidR="0054325E">
        <w:rPr>
          <w:b/>
          <w:bCs/>
          <w:sz w:val="22"/>
          <w:szCs w:val="22"/>
        </w:rPr>
        <w:tab/>
      </w:r>
      <w:r w:rsidR="0054325E">
        <w:rPr>
          <w:b/>
          <w:bCs/>
          <w:sz w:val="22"/>
          <w:szCs w:val="22"/>
        </w:rPr>
        <w:tab/>
      </w:r>
      <w:r w:rsidR="0054325E">
        <w:rPr>
          <w:b/>
          <w:bCs/>
          <w:sz w:val="22"/>
          <w:szCs w:val="22"/>
        </w:rPr>
        <w:tab/>
      </w:r>
      <w:r w:rsidR="0054325E">
        <w:rPr>
          <w:b/>
          <w:bCs/>
          <w:sz w:val="22"/>
          <w:szCs w:val="22"/>
        </w:rPr>
        <w:tab/>
      </w:r>
      <w:r w:rsidR="0054325E">
        <w:rPr>
          <w:b/>
          <w:bCs/>
          <w:sz w:val="22"/>
          <w:szCs w:val="22"/>
        </w:rPr>
        <w:tab/>
      </w:r>
      <w:r>
        <w:rPr>
          <w:b/>
          <w:bCs/>
          <w:sz w:val="22"/>
          <w:szCs w:val="22"/>
        </w:rPr>
        <w:t>Ron Salzetti</w:t>
      </w:r>
      <w:r w:rsidR="0054325E">
        <w:rPr>
          <w:b/>
          <w:bCs/>
          <w:sz w:val="22"/>
          <w:szCs w:val="22"/>
        </w:rPr>
        <w:tab/>
      </w:r>
      <w:r w:rsidR="0054325E">
        <w:rPr>
          <w:b/>
          <w:bCs/>
          <w:sz w:val="22"/>
          <w:szCs w:val="22"/>
        </w:rPr>
        <w:tab/>
      </w:r>
      <w:r w:rsidR="0054325E">
        <w:rPr>
          <w:b/>
          <w:bCs/>
          <w:sz w:val="22"/>
          <w:szCs w:val="22"/>
        </w:rPr>
        <w:tab/>
      </w:r>
      <w:r w:rsidR="0054325E">
        <w:rPr>
          <w:b/>
          <w:bCs/>
          <w:sz w:val="22"/>
          <w:szCs w:val="22"/>
        </w:rPr>
        <w:tab/>
      </w:r>
      <w:r w:rsidR="00E134C3">
        <w:rPr>
          <w:b/>
          <w:bCs/>
          <w:sz w:val="22"/>
          <w:szCs w:val="22"/>
        </w:rPr>
        <w:tab/>
      </w:r>
      <w:r w:rsidR="000D61D2">
        <w:rPr>
          <w:b/>
          <w:bCs/>
          <w:sz w:val="22"/>
          <w:szCs w:val="22"/>
        </w:rPr>
        <w:t xml:space="preserve">Larry Noble </w:t>
      </w:r>
    </w:p>
    <w:p w:rsidR="00F0675C" w:rsidRDefault="00E134C3" w:rsidP="000D61D2">
      <w:pPr>
        <w:pStyle w:val="Default"/>
        <w:rPr>
          <w:b/>
          <w:bCs/>
          <w:sz w:val="22"/>
          <w:szCs w:val="22"/>
        </w:rPr>
      </w:pPr>
      <w:r>
        <w:rPr>
          <w:b/>
          <w:bCs/>
          <w:sz w:val="22"/>
          <w:szCs w:val="22"/>
        </w:rPr>
        <w:t xml:space="preserve">Vice </w:t>
      </w:r>
      <w:r w:rsidR="000D61D2">
        <w:rPr>
          <w:b/>
          <w:bCs/>
          <w:sz w:val="22"/>
          <w:szCs w:val="22"/>
        </w:rPr>
        <w:t xml:space="preserve">Chairman </w:t>
      </w:r>
      <w:r w:rsidR="0054325E">
        <w:rPr>
          <w:b/>
          <w:bCs/>
          <w:sz w:val="22"/>
          <w:szCs w:val="22"/>
        </w:rPr>
        <w:tab/>
      </w:r>
      <w:r w:rsidR="0054325E">
        <w:rPr>
          <w:b/>
          <w:bCs/>
          <w:sz w:val="22"/>
          <w:szCs w:val="22"/>
        </w:rPr>
        <w:tab/>
      </w:r>
      <w:r w:rsidR="0054325E">
        <w:rPr>
          <w:b/>
          <w:bCs/>
          <w:sz w:val="22"/>
          <w:szCs w:val="22"/>
        </w:rPr>
        <w:tab/>
      </w:r>
      <w:r w:rsidR="0054325E">
        <w:rPr>
          <w:b/>
          <w:bCs/>
          <w:sz w:val="22"/>
          <w:szCs w:val="22"/>
        </w:rPr>
        <w:tab/>
      </w:r>
      <w:r w:rsidR="000D61D2">
        <w:rPr>
          <w:b/>
          <w:bCs/>
          <w:sz w:val="22"/>
          <w:szCs w:val="22"/>
        </w:rPr>
        <w:t xml:space="preserve">Chairman </w:t>
      </w:r>
      <w:r w:rsidR="0054325E">
        <w:rPr>
          <w:b/>
          <w:bCs/>
          <w:sz w:val="22"/>
          <w:szCs w:val="22"/>
        </w:rPr>
        <w:tab/>
      </w:r>
      <w:r w:rsidR="0054325E">
        <w:rPr>
          <w:b/>
          <w:bCs/>
          <w:sz w:val="22"/>
          <w:szCs w:val="22"/>
        </w:rPr>
        <w:tab/>
      </w:r>
      <w:r w:rsidR="0054325E">
        <w:rPr>
          <w:b/>
          <w:bCs/>
          <w:sz w:val="22"/>
          <w:szCs w:val="22"/>
        </w:rPr>
        <w:tab/>
      </w:r>
      <w:r w:rsidR="0054325E">
        <w:rPr>
          <w:b/>
          <w:bCs/>
          <w:sz w:val="22"/>
          <w:szCs w:val="22"/>
        </w:rPr>
        <w:tab/>
      </w:r>
      <w:r>
        <w:rPr>
          <w:b/>
          <w:bCs/>
          <w:sz w:val="22"/>
          <w:szCs w:val="22"/>
        </w:rPr>
        <w:tab/>
      </w:r>
      <w:r w:rsidR="000D61D2">
        <w:rPr>
          <w:b/>
          <w:bCs/>
          <w:sz w:val="22"/>
          <w:szCs w:val="22"/>
        </w:rPr>
        <w:t>Secretary/Treasurer</w:t>
      </w:r>
    </w:p>
    <w:p w:rsidR="000D61D2" w:rsidRDefault="000D61D2" w:rsidP="000D61D2">
      <w:pPr>
        <w:pStyle w:val="Default"/>
        <w:rPr>
          <w:sz w:val="22"/>
          <w:szCs w:val="22"/>
        </w:rPr>
      </w:pPr>
      <w:r>
        <w:rPr>
          <w:b/>
          <w:bCs/>
          <w:sz w:val="22"/>
          <w:szCs w:val="22"/>
        </w:rPr>
        <w:t xml:space="preserve"> </w:t>
      </w:r>
    </w:p>
    <w:p w:rsidR="000D61D2" w:rsidRDefault="00532C26" w:rsidP="000D61D2">
      <w:pPr>
        <w:pStyle w:val="Default"/>
        <w:rPr>
          <w:b/>
          <w:bCs/>
          <w:sz w:val="22"/>
          <w:szCs w:val="22"/>
        </w:rPr>
      </w:pPr>
      <w:r>
        <w:rPr>
          <w:b/>
          <w:bCs/>
          <w:sz w:val="22"/>
          <w:szCs w:val="22"/>
        </w:rPr>
        <w:t>Roger Hanson</w:t>
      </w:r>
      <w:r w:rsidR="0054325E">
        <w:rPr>
          <w:b/>
          <w:bCs/>
          <w:sz w:val="22"/>
          <w:szCs w:val="22"/>
        </w:rPr>
        <w:tab/>
      </w:r>
      <w:r w:rsidR="0054325E">
        <w:rPr>
          <w:b/>
          <w:bCs/>
          <w:sz w:val="22"/>
          <w:szCs w:val="22"/>
        </w:rPr>
        <w:tab/>
      </w:r>
      <w:r w:rsidR="0054325E">
        <w:rPr>
          <w:b/>
          <w:bCs/>
          <w:sz w:val="22"/>
          <w:szCs w:val="22"/>
        </w:rPr>
        <w:tab/>
      </w:r>
      <w:r w:rsidR="0054325E">
        <w:rPr>
          <w:b/>
          <w:bCs/>
          <w:sz w:val="22"/>
          <w:szCs w:val="22"/>
        </w:rPr>
        <w:tab/>
      </w:r>
      <w:r w:rsidR="000D61D2">
        <w:rPr>
          <w:b/>
          <w:bCs/>
          <w:sz w:val="22"/>
          <w:szCs w:val="22"/>
        </w:rPr>
        <w:t xml:space="preserve">Wayne Harmon </w:t>
      </w:r>
      <w:r w:rsidR="0054325E">
        <w:rPr>
          <w:b/>
          <w:bCs/>
          <w:sz w:val="22"/>
          <w:szCs w:val="22"/>
        </w:rPr>
        <w:tab/>
      </w:r>
      <w:r w:rsidR="0054325E">
        <w:rPr>
          <w:b/>
          <w:bCs/>
          <w:sz w:val="22"/>
          <w:szCs w:val="22"/>
        </w:rPr>
        <w:tab/>
      </w:r>
      <w:r w:rsidR="0054325E">
        <w:rPr>
          <w:b/>
          <w:bCs/>
          <w:sz w:val="22"/>
          <w:szCs w:val="22"/>
        </w:rPr>
        <w:tab/>
      </w:r>
      <w:r w:rsidR="0054325E">
        <w:rPr>
          <w:b/>
          <w:bCs/>
          <w:sz w:val="22"/>
          <w:szCs w:val="22"/>
        </w:rPr>
        <w:tab/>
      </w:r>
      <w:r w:rsidR="005566D0">
        <w:rPr>
          <w:b/>
          <w:bCs/>
          <w:sz w:val="22"/>
          <w:szCs w:val="22"/>
        </w:rPr>
        <w:t>Lucy Rau</w:t>
      </w:r>
      <w:r w:rsidR="000D61D2">
        <w:rPr>
          <w:b/>
          <w:bCs/>
          <w:sz w:val="22"/>
          <w:szCs w:val="22"/>
        </w:rPr>
        <w:t xml:space="preserve"> </w:t>
      </w:r>
    </w:p>
    <w:p w:rsidR="00F0675C" w:rsidRDefault="00F0675C" w:rsidP="000D61D2">
      <w:pPr>
        <w:pStyle w:val="Default"/>
        <w:rPr>
          <w:sz w:val="22"/>
          <w:szCs w:val="22"/>
        </w:rPr>
      </w:pPr>
    </w:p>
    <w:p w:rsidR="00F0675C" w:rsidRDefault="000D61D2" w:rsidP="000D61D2">
      <w:pPr>
        <w:pStyle w:val="Default"/>
        <w:rPr>
          <w:b/>
          <w:bCs/>
          <w:sz w:val="22"/>
          <w:szCs w:val="22"/>
        </w:rPr>
      </w:pPr>
      <w:r>
        <w:rPr>
          <w:b/>
          <w:bCs/>
          <w:sz w:val="22"/>
          <w:szCs w:val="22"/>
        </w:rPr>
        <w:t xml:space="preserve">Ron Rhoads </w:t>
      </w:r>
      <w:r w:rsidR="0054325E">
        <w:rPr>
          <w:b/>
          <w:bCs/>
          <w:sz w:val="22"/>
          <w:szCs w:val="22"/>
        </w:rPr>
        <w:tab/>
      </w:r>
      <w:r w:rsidR="0054325E">
        <w:rPr>
          <w:b/>
          <w:bCs/>
          <w:sz w:val="22"/>
          <w:szCs w:val="22"/>
        </w:rPr>
        <w:tab/>
      </w:r>
      <w:r w:rsidR="0054325E">
        <w:rPr>
          <w:b/>
          <w:bCs/>
          <w:sz w:val="22"/>
          <w:szCs w:val="22"/>
        </w:rPr>
        <w:tab/>
      </w:r>
      <w:r w:rsidR="0054325E">
        <w:rPr>
          <w:b/>
          <w:bCs/>
          <w:sz w:val="22"/>
          <w:szCs w:val="22"/>
        </w:rPr>
        <w:tab/>
      </w:r>
      <w:r w:rsidR="0054325E">
        <w:rPr>
          <w:b/>
          <w:bCs/>
          <w:sz w:val="22"/>
          <w:szCs w:val="22"/>
        </w:rPr>
        <w:tab/>
      </w:r>
      <w:r>
        <w:rPr>
          <w:b/>
          <w:bCs/>
          <w:sz w:val="22"/>
          <w:szCs w:val="22"/>
        </w:rPr>
        <w:t xml:space="preserve">Alan Rogers </w:t>
      </w:r>
      <w:r w:rsidR="0054325E">
        <w:rPr>
          <w:b/>
          <w:bCs/>
          <w:sz w:val="22"/>
          <w:szCs w:val="22"/>
        </w:rPr>
        <w:tab/>
      </w:r>
      <w:r w:rsidR="0054325E">
        <w:rPr>
          <w:b/>
          <w:bCs/>
          <w:sz w:val="22"/>
          <w:szCs w:val="22"/>
        </w:rPr>
        <w:tab/>
      </w:r>
      <w:r w:rsidR="0054325E">
        <w:rPr>
          <w:b/>
          <w:bCs/>
          <w:sz w:val="22"/>
          <w:szCs w:val="22"/>
        </w:rPr>
        <w:tab/>
      </w:r>
      <w:r w:rsidR="0054325E">
        <w:rPr>
          <w:b/>
          <w:bCs/>
          <w:sz w:val="22"/>
          <w:szCs w:val="22"/>
        </w:rPr>
        <w:tab/>
      </w:r>
      <w:r w:rsidR="0054325E">
        <w:rPr>
          <w:b/>
          <w:bCs/>
          <w:sz w:val="22"/>
          <w:szCs w:val="22"/>
        </w:rPr>
        <w:tab/>
      </w:r>
      <w:r w:rsidR="005566D0">
        <w:rPr>
          <w:b/>
          <w:bCs/>
          <w:sz w:val="22"/>
          <w:szCs w:val="22"/>
        </w:rPr>
        <w:t>Mark Schultz</w:t>
      </w:r>
    </w:p>
    <w:p w:rsidR="000D61D2" w:rsidRDefault="000D61D2" w:rsidP="000D61D2">
      <w:pPr>
        <w:pStyle w:val="Default"/>
        <w:rPr>
          <w:sz w:val="22"/>
          <w:szCs w:val="22"/>
        </w:rPr>
      </w:pPr>
      <w:r>
        <w:rPr>
          <w:b/>
          <w:bCs/>
          <w:sz w:val="22"/>
          <w:szCs w:val="22"/>
        </w:rPr>
        <w:t xml:space="preserve"> </w:t>
      </w:r>
    </w:p>
    <w:p w:rsidR="00F0675C" w:rsidRDefault="005566D0" w:rsidP="000D61D2">
      <w:pPr>
        <w:pStyle w:val="Default"/>
        <w:rPr>
          <w:b/>
          <w:bCs/>
          <w:sz w:val="22"/>
          <w:szCs w:val="22"/>
        </w:rPr>
      </w:pPr>
      <w:r>
        <w:rPr>
          <w:b/>
          <w:bCs/>
          <w:sz w:val="22"/>
          <w:szCs w:val="22"/>
        </w:rPr>
        <w:t>Ross Willour</w:t>
      </w:r>
      <w:r w:rsidR="0054325E">
        <w:rPr>
          <w:b/>
          <w:bCs/>
          <w:sz w:val="22"/>
          <w:szCs w:val="22"/>
        </w:rPr>
        <w:tab/>
      </w:r>
      <w:r w:rsidR="0054325E">
        <w:rPr>
          <w:b/>
          <w:bCs/>
          <w:sz w:val="22"/>
          <w:szCs w:val="22"/>
        </w:rPr>
        <w:tab/>
      </w:r>
      <w:r w:rsidR="0054325E">
        <w:rPr>
          <w:b/>
          <w:bCs/>
          <w:sz w:val="22"/>
          <w:szCs w:val="22"/>
        </w:rPr>
        <w:tab/>
      </w:r>
      <w:r w:rsidR="0054325E">
        <w:rPr>
          <w:b/>
          <w:bCs/>
          <w:sz w:val="22"/>
          <w:szCs w:val="22"/>
        </w:rPr>
        <w:tab/>
      </w:r>
      <w:r w:rsidR="0054325E">
        <w:rPr>
          <w:b/>
          <w:bCs/>
          <w:sz w:val="22"/>
          <w:szCs w:val="22"/>
        </w:rPr>
        <w:tab/>
      </w:r>
      <w:r>
        <w:rPr>
          <w:b/>
          <w:bCs/>
          <w:sz w:val="22"/>
          <w:szCs w:val="22"/>
        </w:rPr>
        <w:t>Steve Workman</w:t>
      </w:r>
      <w:r w:rsidR="000D61D2">
        <w:rPr>
          <w:b/>
          <w:bCs/>
          <w:sz w:val="22"/>
          <w:szCs w:val="22"/>
        </w:rPr>
        <w:t xml:space="preserve"> </w:t>
      </w:r>
      <w:r w:rsidR="0054325E">
        <w:rPr>
          <w:b/>
          <w:bCs/>
          <w:sz w:val="22"/>
          <w:szCs w:val="22"/>
        </w:rPr>
        <w:tab/>
      </w:r>
      <w:r w:rsidR="0054325E">
        <w:rPr>
          <w:b/>
          <w:bCs/>
          <w:sz w:val="22"/>
          <w:szCs w:val="22"/>
        </w:rPr>
        <w:tab/>
      </w:r>
      <w:r w:rsidR="0054325E">
        <w:rPr>
          <w:b/>
          <w:bCs/>
          <w:sz w:val="22"/>
          <w:szCs w:val="22"/>
        </w:rPr>
        <w:tab/>
      </w:r>
      <w:r w:rsidR="0054325E">
        <w:rPr>
          <w:b/>
          <w:bCs/>
          <w:sz w:val="22"/>
          <w:szCs w:val="22"/>
        </w:rPr>
        <w:tab/>
      </w:r>
      <w:r w:rsidR="000D61D2">
        <w:rPr>
          <w:b/>
          <w:bCs/>
          <w:sz w:val="22"/>
          <w:szCs w:val="22"/>
        </w:rPr>
        <w:t>Tony Zarifis</w:t>
      </w:r>
    </w:p>
    <w:p w:rsidR="000D61D2" w:rsidRDefault="000D61D2" w:rsidP="000D61D2">
      <w:pPr>
        <w:pStyle w:val="Default"/>
        <w:rPr>
          <w:sz w:val="22"/>
          <w:szCs w:val="22"/>
        </w:rPr>
      </w:pPr>
      <w:r>
        <w:rPr>
          <w:b/>
          <w:bCs/>
          <w:sz w:val="22"/>
          <w:szCs w:val="22"/>
        </w:rPr>
        <w:t xml:space="preserve"> </w:t>
      </w:r>
    </w:p>
    <w:p w:rsidR="000D61D2" w:rsidRDefault="005566D0" w:rsidP="000D61D2">
      <w:pPr>
        <w:pStyle w:val="Default"/>
        <w:rPr>
          <w:sz w:val="22"/>
          <w:szCs w:val="22"/>
        </w:rPr>
      </w:pPr>
      <w:r>
        <w:rPr>
          <w:b/>
          <w:bCs/>
          <w:sz w:val="22"/>
          <w:szCs w:val="22"/>
        </w:rPr>
        <w:t>Stan Newton</w:t>
      </w:r>
      <w:r w:rsidR="000314E6">
        <w:rPr>
          <w:b/>
          <w:bCs/>
          <w:sz w:val="22"/>
          <w:szCs w:val="22"/>
        </w:rPr>
        <w:tab/>
      </w:r>
      <w:r w:rsidR="000314E6">
        <w:rPr>
          <w:b/>
          <w:bCs/>
          <w:sz w:val="22"/>
          <w:szCs w:val="22"/>
        </w:rPr>
        <w:tab/>
      </w:r>
      <w:r w:rsidR="000314E6">
        <w:rPr>
          <w:b/>
          <w:bCs/>
          <w:sz w:val="22"/>
          <w:szCs w:val="22"/>
        </w:rPr>
        <w:tab/>
      </w:r>
      <w:r w:rsidR="000314E6">
        <w:rPr>
          <w:b/>
          <w:bCs/>
          <w:sz w:val="22"/>
          <w:szCs w:val="22"/>
        </w:rPr>
        <w:tab/>
      </w:r>
      <w:r w:rsidR="000314E6">
        <w:rPr>
          <w:b/>
          <w:bCs/>
          <w:sz w:val="22"/>
          <w:szCs w:val="22"/>
        </w:rPr>
        <w:tab/>
      </w:r>
      <w:r w:rsidR="000314E6">
        <w:rPr>
          <w:b/>
          <w:bCs/>
          <w:sz w:val="22"/>
          <w:szCs w:val="22"/>
        </w:rPr>
        <w:tab/>
      </w:r>
      <w:r w:rsidR="000314E6">
        <w:rPr>
          <w:b/>
          <w:bCs/>
          <w:sz w:val="22"/>
          <w:szCs w:val="22"/>
        </w:rPr>
        <w:tab/>
      </w:r>
      <w:r w:rsidR="000314E6">
        <w:rPr>
          <w:b/>
          <w:bCs/>
          <w:sz w:val="22"/>
          <w:szCs w:val="22"/>
        </w:rPr>
        <w:tab/>
      </w:r>
      <w:r w:rsidR="000314E6">
        <w:rPr>
          <w:b/>
          <w:bCs/>
          <w:sz w:val="22"/>
          <w:szCs w:val="22"/>
        </w:rPr>
        <w:tab/>
      </w:r>
      <w:r w:rsidR="00E134C3">
        <w:rPr>
          <w:b/>
          <w:bCs/>
          <w:sz w:val="22"/>
          <w:szCs w:val="22"/>
        </w:rPr>
        <w:tab/>
      </w:r>
      <w:r>
        <w:rPr>
          <w:b/>
          <w:bCs/>
          <w:sz w:val="22"/>
          <w:szCs w:val="22"/>
        </w:rPr>
        <w:tab/>
        <w:t>Jim McKeown</w:t>
      </w:r>
      <w:r w:rsidR="000D61D2">
        <w:rPr>
          <w:b/>
          <w:bCs/>
          <w:sz w:val="22"/>
          <w:szCs w:val="22"/>
        </w:rPr>
        <w:t xml:space="preserve"> </w:t>
      </w:r>
    </w:p>
    <w:p w:rsidR="000D61D2" w:rsidRDefault="000D61D2" w:rsidP="000D61D2">
      <w:pPr>
        <w:pStyle w:val="Default"/>
        <w:rPr>
          <w:b/>
          <w:bCs/>
          <w:sz w:val="22"/>
          <w:szCs w:val="22"/>
        </w:rPr>
      </w:pPr>
      <w:r>
        <w:rPr>
          <w:b/>
          <w:bCs/>
          <w:sz w:val="22"/>
          <w:szCs w:val="22"/>
        </w:rPr>
        <w:t xml:space="preserve">Emeritus Director </w:t>
      </w:r>
      <w:r w:rsidR="000314E6">
        <w:rPr>
          <w:b/>
          <w:bCs/>
          <w:sz w:val="22"/>
          <w:szCs w:val="22"/>
        </w:rPr>
        <w:tab/>
      </w:r>
      <w:r w:rsidR="000314E6">
        <w:rPr>
          <w:b/>
          <w:bCs/>
          <w:sz w:val="22"/>
          <w:szCs w:val="22"/>
        </w:rPr>
        <w:tab/>
      </w:r>
      <w:r w:rsidR="000314E6">
        <w:rPr>
          <w:b/>
          <w:bCs/>
          <w:sz w:val="22"/>
          <w:szCs w:val="22"/>
        </w:rPr>
        <w:tab/>
      </w:r>
      <w:r w:rsidR="000314E6">
        <w:rPr>
          <w:b/>
          <w:bCs/>
          <w:sz w:val="22"/>
          <w:szCs w:val="22"/>
        </w:rPr>
        <w:tab/>
      </w:r>
      <w:r w:rsidR="00E134C3">
        <w:rPr>
          <w:b/>
          <w:bCs/>
          <w:sz w:val="22"/>
          <w:szCs w:val="22"/>
        </w:rPr>
        <w:tab/>
      </w:r>
      <w:r w:rsidR="00E134C3">
        <w:rPr>
          <w:b/>
          <w:bCs/>
          <w:sz w:val="22"/>
          <w:szCs w:val="22"/>
        </w:rPr>
        <w:tab/>
      </w:r>
      <w:r w:rsidR="000314E6">
        <w:rPr>
          <w:b/>
          <w:bCs/>
          <w:sz w:val="22"/>
          <w:szCs w:val="22"/>
        </w:rPr>
        <w:tab/>
      </w:r>
      <w:r w:rsidR="000314E6">
        <w:rPr>
          <w:b/>
          <w:bCs/>
          <w:sz w:val="22"/>
          <w:szCs w:val="22"/>
        </w:rPr>
        <w:tab/>
      </w:r>
      <w:r w:rsidR="000314E6">
        <w:rPr>
          <w:b/>
          <w:bCs/>
          <w:sz w:val="22"/>
          <w:szCs w:val="22"/>
        </w:rPr>
        <w:tab/>
      </w:r>
      <w:r w:rsidR="000314E6">
        <w:rPr>
          <w:b/>
          <w:bCs/>
          <w:sz w:val="22"/>
          <w:szCs w:val="22"/>
        </w:rPr>
        <w:tab/>
        <w:t>Ex Officio Member</w:t>
      </w:r>
    </w:p>
    <w:p w:rsidR="000314E6" w:rsidRPr="000314E6" w:rsidRDefault="000314E6" w:rsidP="000D61D2">
      <w:pPr>
        <w:pStyle w:val="Default"/>
        <w:rPr>
          <w:sz w:val="60"/>
          <w:szCs w:val="60"/>
        </w:rPr>
      </w:pPr>
      <w:r>
        <w:rPr>
          <w:sz w:val="60"/>
          <w:szCs w:val="60"/>
        </w:rPr>
        <w:t>_______________________________</w:t>
      </w:r>
      <w:r w:rsidR="00F0675C">
        <w:rPr>
          <w:sz w:val="60"/>
          <w:szCs w:val="60"/>
        </w:rPr>
        <w:t>_</w:t>
      </w:r>
    </w:p>
    <w:p w:rsidR="000314E6" w:rsidRPr="000314E6" w:rsidRDefault="000314E6" w:rsidP="000D61D2">
      <w:pPr>
        <w:pStyle w:val="Default"/>
        <w:rPr>
          <w:b/>
          <w:bCs/>
          <w:sz w:val="12"/>
          <w:szCs w:val="12"/>
        </w:rPr>
      </w:pPr>
    </w:p>
    <w:p w:rsidR="000D61D2" w:rsidRDefault="000D61D2" w:rsidP="00F0675C">
      <w:pPr>
        <w:pStyle w:val="Default"/>
        <w:spacing w:after="120"/>
        <w:jc w:val="center"/>
        <w:rPr>
          <w:sz w:val="40"/>
          <w:szCs w:val="40"/>
        </w:rPr>
      </w:pPr>
      <w:r>
        <w:rPr>
          <w:b/>
          <w:bCs/>
          <w:sz w:val="40"/>
          <w:szCs w:val="40"/>
        </w:rPr>
        <w:t xml:space="preserve">Recent Comments </w:t>
      </w:r>
      <w:proofErr w:type="gramStart"/>
      <w:r>
        <w:rPr>
          <w:b/>
          <w:bCs/>
          <w:sz w:val="40"/>
          <w:szCs w:val="40"/>
        </w:rPr>
        <w:t>From</w:t>
      </w:r>
      <w:proofErr w:type="gramEnd"/>
      <w:r>
        <w:rPr>
          <w:b/>
          <w:bCs/>
          <w:sz w:val="40"/>
          <w:szCs w:val="40"/>
        </w:rPr>
        <w:t xml:space="preserve"> Recipients</w:t>
      </w:r>
    </w:p>
    <w:p w:rsidR="000D61D2" w:rsidRDefault="00A630F4" w:rsidP="000314E6">
      <w:pPr>
        <w:pStyle w:val="Default"/>
        <w:spacing w:after="120"/>
        <w:rPr>
          <w:sz w:val="22"/>
          <w:szCs w:val="22"/>
        </w:rPr>
      </w:pPr>
      <w:r>
        <w:rPr>
          <w:b/>
          <w:bCs/>
          <w:sz w:val="22"/>
          <w:szCs w:val="22"/>
        </w:rPr>
        <w:t>“I cannot express the thanks I feel for all the help the Foundation has been to me and the encouraging calls received from my assigned board member!” I will be forever grateful!</w:t>
      </w:r>
    </w:p>
    <w:p w:rsidR="000D61D2" w:rsidRDefault="000D61D2" w:rsidP="000314E6">
      <w:pPr>
        <w:pStyle w:val="Default"/>
        <w:spacing w:after="120"/>
        <w:rPr>
          <w:sz w:val="22"/>
          <w:szCs w:val="22"/>
        </w:rPr>
      </w:pPr>
      <w:r>
        <w:rPr>
          <w:b/>
          <w:bCs/>
          <w:sz w:val="22"/>
          <w:szCs w:val="22"/>
        </w:rPr>
        <w:t>"</w:t>
      </w:r>
      <w:r w:rsidR="00D27098">
        <w:rPr>
          <w:b/>
          <w:bCs/>
          <w:sz w:val="22"/>
          <w:szCs w:val="22"/>
        </w:rPr>
        <w:t>We both got the virus, but didn’t have to go to the hospital! What a nice surprise and a wonderful time to receive your Christmas gift! I can’t thank you enough!</w:t>
      </w:r>
      <w:bookmarkStart w:id="0" w:name="_GoBack"/>
      <w:bookmarkEnd w:id="0"/>
      <w:r>
        <w:rPr>
          <w:b/>
          <w:bCs/>
          <w:sz w:val="22"/>
          <w:szCs w:val="22"/>
        </w:rPr>
        <w:t xml:space="preserve">" </w:t>
      </w:r>
    </w:p>
    <w:p w:rsidR="000D61D2" w:rsidRDefault="003675AA" w:rsidP="000314E6">
      <w:pPr>
        <w:pStyle w:val="Default"/>
        <w:spacing w:after="120"/>
        <w:rPr>
          <w:sz w:val="22"/>
          <w:szCs w:val="22"/>
        </w:rPr>
      </w:pPr>
      <w:r>
        <w:rPr>
          <w:b/>
          <w:bCs/>
          <w:sz w:val="22"/>
          <w:szCs w:val="22"/>
        </w:rPr>
        <w:t>"The past couple of years have been very difficult, but knowing we had the support of the HCSC Foundation has made all the difference</w:t>
      </w:r>
      <w:r w:rsidR="000D61D2">
        <w:rPr>
          <w:b/>
          <w:bCs/>
          <w:sz w:val="22"/>
          <w:szCs w:val="22"/>
        </w:rPr>
        <w:t>.</w:t>
      </w:r>
      <w:r>
        <w:rPr>
          <w:b/>
          <w:bCs/>
          <w:sz w:val="22"/>
          <w:szCs w:val="22"/>
        </w:rPr>
        <w:t xml:space="preserve">  Thank you from the bottom of our hearts.</w:t>
      </w:r>
      <w:r w:rsidR="000D61D2">
        <w:rPr>
          <w:b/>
          <w:bCs/>
          <w:sz w:val="22"/>
          <w:szCs w:val="22"/>
        </w:rPr>
        <w:t xml:space="preserve">" </w:t>
      </w:r>
    </w:p>
    <w:p w:rsidR="000D61D2" w:rsidRDefault="000D61D2" w:rsidP="000314E6">
      <w:pPr>
        <w:pStyle w:val="Default"/>
        <w:spacing w:after="120"/>
        <w:rPr>
          <w:sz w:val="22"/>
          <w:szCs w:val="22"/>
        </w:rPr>
      </w:pPr>
      <w:r>
        <w:rPr>
          <w:b/>
          <w:bCs/>
          <w:sz w:val="22"/>
          <w:szCs w:val="22"/>
        </w:rPr>
        <w:t>"</w:t>
      </w:r>
      <w:r w:rsidR="003675AA">
        <w:rPr>
          <w:b/>
          <w:bCs/>
          <w:sz w:val="22"/>
          <w:szCs w:val="22"/>
        </w:rPr>
        <w:t>Thank you for the help and support the Foundation has been to our parents, our family is so grateful</w:t>
      </w:r>
      <w:r>
        <w:rPr>
          <w:b/>
          <w:bCs/>
          <w:sz w:val="22"/>
          <w:szCs w:val="22"/>
        </w:rPr>
        <w:t xml:space="preserve">." </w:t>
      </w:r>
    </w:p>
    <w:p w:rsidR="000D61D2" w:rsidRDefault="00F82017" w:rsidP="000314E6">
      <w:pPr>
        <w:pStyle w:val="Default"/>
        <w:spacing w:after="120"/>
        <w:rPr>
          <w:sz w:val="22"/>
          <w:szCs w:val="22"/>
        </w:rPr>
      </w:pPr>
      <w:r>
        <w:rPr>
          <w:b/>
          <w:bCs/>
          <w:sz w:val="22"/>
          <w:szCs w:val="22"/>
        </w:rPr>
        <w:t>“I</w:t>
      </w:r>
      <w:r w:rsidR="000D61D2">
        <w:rPr>
          <w:b/>
          <w:bCs/>
          <w:sz w:val="22"/>
          <w:szCs w:val="22"/>
        </w:rPr>
        <w:t xml:space="preserve"> </w:t>
      </w:r>
      <w:r>
        <w:rPr>
          <w:b/>
          <w:bCs/>
          <w:sz w:val="22"/>
          <w:szCs w:val="22"/>
        </w:rPr>
        <w:t xml:space="preserve">didn’t realize this Foundation existed!  The Foundation helped me reduce my debts and now I am debt free!  I no longer need the help, but my assigned board member calls me regularly to check up on me! Thank </w:t>
      </w:r>
      <w:r w:rsidR="000D61D2">
        <w:rPr>
          <w:b/>
          <w:bCs/>
          <w:sz w:val="22"/>
          <w:szCs w:val="22"/>
        </w:rPr>
        <w:t xml:space="preserve">you so much!" </w:t>
      </w:r>
    </w:p>
    <w:p w:rsidR="00C26204" w:rsidRDefault="003675AA" w:rsidP="000D61D2">
      <w:pPr>
        <w:rPr>
          <w:rFonts w:ascii="Arial" w:hAnsi="Arial" w:cs="Arial"/>
          <w:b/>
          <w:bCs/>
        </w:rPr>
      </w:pPr>
      <w:r>
        <w:rPr>
          <w:b/>
          <w:bCs/>
        </w:rPr>
        <w:t>"</w:t>
      </w:r>
      <w:r>
        <w:rPr>
          <w:rFonts w:ascii="Arial" w:hAnsi="Arial" w:cs="Arial"/>
          <w:b/>
          <w:bCs/>
        </w:rPr>
        <w:t>The calls of support and friendship from the board checking up on me are so much appreciated</w:t>
      </w:r>
      <w:r w:rsidR="000D61D2" w:rsidRPr="000314E6">
        <w:rPr>
          <w:rFonts w:ascii="Arial" w:hAnsi="Arial" w:cs="Arial"/>
          <w:b/>
          <w:bCs/>
        </w:rPr>
        <w:t>."</w:t>
      </w:r>
    </w:p>
    <w:p w:rsidR="002933DE" w:rsidRDefault="002933DE" w:rsidP="002933DE">
      <w:pPr>
        <w:pStyle w:val="Default"/>
        <w:jc w:val="center"/>
        <w:rPr>
          <w:b/>
          <w:sz w:val="22"/>
          <w:szCs w:val="22"/>
        </w:rPr>
      </w:pPr>
    </w:p>
    <w:p w:rsidR="002933DE" w:rsidRPr="00532C26" w:rsidRDefault="002933DE" w:rsidP="002933DE">
      <w:pPr>
        <w:pStyle w:val="Default"/>
        <w:jc w:val="center"/>
        <w:rPr>
          <w:b/>
          <w:sz w:val="22"/>
          <w:szCs w:val="22"/>
        </w:rPr>
      </w:pPr>
      <w:r w:rsidRPr="00532C26">
        <w:rPr>
          <w:b/>
          <w:sz w:val="22"/>
          <w:szCs w:val="22"/>
        </w:rPr>
        <w:t xml:space="preserve">The Foundation is a qualified 501(c)(3) organization and all donations are </w:t>
      </w:r>
      <w:r w:rsidR="00D33C76">
        <w:rPr>
          <w:b/>
          <w:sz w:val="22"/>
          <w:szCs w:val="22"/>
        </w:rPr>
        <w:t xml:space="preserve">tax </w:t>
      </w:r>
      <w:r w:rsidRPr="00532C26">
        <w:rPr>
          <w:b/>
          <w:sz w:val="22"/>
          <w:szCs w:val="22"/>
        </w:rPr>
        <w:t>deductible.</w:t>
      </w:r>
    </w:p>
    <w:p w:rsidR="002933DE" w:rsidRPr="000314E6" w:rsidRDefault="002933DE" w:rsidP="000D61D2">
      <w:pPr>
        <w:rPr>
          <w:rFonts w:ascii="Arial" w:hAnsi="Arial" w:cs="Arial"/>
        </w:rPr>
      </w:pPr>
    </w:p>
    <w:sectPr w:rsidR="002933DE" w:rsidRPr="000314E6" w:rsidSect="000D61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E1FF0"/>
    <w:multiLevelType w:val="hybridMultilevel"/>
    <w:tmpl w:val="0382DB2E"/>
    <w:lvl w:ilvl="0" w:tplc="0B9CA1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0A1DED"/>
    <w:multiLevelType w:val="hybridMultilevel"/>
    <w:tmpl w:val="9E6A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3D4524"/>
    <w:multiLevelType w:val="hybridMultilevel"/>
    <w:tmpl w:val="80943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1D2"/>
    <w:rsid w:val="000314E6"/>
    <w:rsid w:val="000D61D2"/>
    <w:rsid w:val="002176C0"/>
    <w:rsid w:val="002933DE"/>
    <w:rsid w:val="002E56D3"/>
    <w:rsid w:val="003675AA"/>
    <w:rsid w:val="00532C26"/>
    <w:rsid w:val="0054325E"/>
    <w:rsid w:val="005566D0"/>
    <w:rsid w:val="00A630F4"/>
    <w:rsid w:val="00BB4F65"/>
    <w:rsid w:val="00C26204"/>
    <w:rsid w:val="00D27098"/>
    <w:rsid w:val="00D33C76"/>
    <w:rsid w:val="00E134C3"/>
    <w:rsid w:val="00EE6A3E"/>
    <w:rsid w:val="00F0675C"/>
    <w:rsid w:val="00F15661"/>
    <w:rsid w:val="00F8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61D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D6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1D2"/>
    <w:rPr>
      <w:rFonts w:ascii="Tahoma" w:hAnsi="Tahoma" w:cs="Tahoma"/>
      <w:sz w:val="16"/>
      <w:szCs w:val="16"/>
    </w:rPr>
  </w:style>
  <w:style w:type="character" w:styleId="Hyperlink">
    <w:name w:val="Hyperlink"/>
    <w:basedOn w:val="DefaultParagraphFont"/>
    <w:uiPriority w:val="99"/>
    <w:unhideWhenUsed/>
    <w:rsid w:val="00EE6A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61D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D6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1D2"/>
    <w:rPr>
      <w:rFonts w:ascii="Tahoma" w:hAnsi="Tahoma" w:cs="Tahoma"/>
      <w:sz w:val="16"/>
      <w:szCs w:val="16"/>
    </w:rPr>
  </w:style>
  <w:style w:type="character" w:styleId="Hyperlink">
    <w:name w:val="Hyperlink"/>
    <w:basedOn w:val="DefaultParagraphFont"/>
    <w:uiPriority w:val="99"/>
    <w:unhideWhenUsed/>
    <w:rsid w:val="00EE6A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cscfound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2887</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Foundation</dc:creator>
  <cp:lastModifiedBy>Foundation</cp:lastModifiedBy>
  <cp:revision>4</cp:revision>
  <cp:lastPrinted>2013-12-10T04:56:00Z</cp:lastPrinted>
  <dcterms:created xsi:type="dcterms:W3CDTF">2021-03-30T19:13:00Z</dcterms:created>
  <dcterms:modified xsi:type="dcterms:W3CDTF">2021-04-08T18:12:00Z</dcterms:modified>
</cp:coreProperties>
</file>